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2A7A5D">
        <w:trPr>
          <w:trHeight w:val="2552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A7A5D" w:rsidRDefault="00C44B3A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Прокуратура г. Кандалакши</w:t>
            </w:r>
            <w:bookmarkStart w:id="0" w:name="_GoBack"/>
            <w:bookmarkEnd w:id="0"/>
            <w:r w:rsidR="00A701F6"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FB1D68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007AC" w:rsidRDefault="004007A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A7A5D" w:rsidRDefault="002A7A5D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03153" w:rsidRPr="00303153" w:rsidRDefault="00303153" w:rsidP="0030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3">
              <w:rPr>
                <w:rFonts w:ascii="Arial" w:eastAsia="Times New Roman" w:hAnsi="Arial" w:cs="Arial"/>
                <w:b/>
                <w:bCs/>
                <w:i/>
                <w:iCs/>
                <w:color w:val="247814"/>
                <w:sz w:val="82"/>
                <w:szCs w:val="82"/>
                <w:lang w:eastAsia="ru-RU"/>
              </w:rPr>
              <w:t>ВНИМАНИЕ!</w:t>
            </w:r>
          </w:p>
          <w:p w:rsidR="00303153" w:rsidRDefault="00303153" w:rsidP="00303153">
            <w:pPr>
              <w:rPr>
                <w:rFonts w:ascii="Garamond" w:eastAsia="Times New Roman" w:hAnsi="Garamond" w:cs="Garamond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303153" w:rsidRPr="00303153" w:rsidRDefault="00303153" w:rsidP="003031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3153">
              <w:rPr>
                <w:rFonts w:ascii="Garamond" w:eastAsia="Times New Roman" w:hAnsi="Garamond" w:cs="Garamond"/>
                <w:b/>
                <w:bCs/>
                <w:color w:val="000000" w:themeColor="text1"/>
                <w:sz w:val="52"/>
                <w:szCs w:val="52"/>
                <w:lang w:eastAsia="ru-RU"/>
              </w:rPr>
              <w:t>В России запрещено употребление наркотических средств или психотропных веществ без специального назначения врача.</w:t>
            </w:r>
          </w:p>
          <w:p w:rsidR="00A701F6" w:rsidRPr="00A10EE6" w:rsidRDefault="00A701F6" w:rsidP="00A7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1F6" w:rsidRPr="00A10EE6" w:rsidRDefault="00944E36" w:rsidP="002A7A5D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303153" w:rsidRPr="00303153" w:rsidRDefault="00303153" w:rsidP="003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53">
        <w:rPr>
          <w:rFonts w:ascii="Garamond" w:eastAsia="Times New Roman" w:hAnsi="Garamond" w:cs="Garamond"/>
          <w:color w:val="000000"/>
          <w:sz w:val="48"/>
          <w:szCs w:val="48"/>
          <w:lang w:eastAsia="ru-RU"/>
        </w:rPr>
        <w:t>Уголовный кодекс Российской Федерации устанавливает уголовную ответственность за незаконное приобретение, хранение, перевозку, изготовление, переработку наркотических средств, психотропных веществ или их аналогов вплоть до лишения свободы.</w:t>
      </w:r>
    </w:p>
    <w:p w:rsidR="004F4E26" w:rsidRDefault="004F4E26" w:rsidP="0040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153" w:rsidRPr="00303153" w:rsidRDefault="00303153" w:rsidP="003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53"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>Кроме того, уголовно-наказуемо и склонение к потреблению наркотических средств, психотропных веществ или их аналогов. За такое преступление предусмотрено наказание, связанное в т</w:t>
      </w:r>
      <w:r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>ом числе с лишением свободы до 20</w:t>
      </w:r>
      <w:r w:rsidRPr="00303153"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 xml:space="preserve"> лет.</w:t>
      </w:r>
    </w:p>
    <w:sectPr w:rsidR="00303153" w:rsidRPr="00303153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94DDC"/>
    <w:rsid w:val="002A7A5D"/>
    <w:rsid w:val="00303153"/>
    <w:rsid w:val="004007AC"/>
    <w:rsid w:val="00473508"/>
    <w:rsid w:val="00493531"/>
    <w:rsid w:val="004F4E26"/>
    <w:rsid w:val="006D4FDD"/>
    <w:rsid w:val="00944E36"/>
    <w:rsid w:val="009A2AAA"/>
    <w:rsid w:val="009D5467"/>
    <w:rsid w:val="009D6C80"/>
    <w:rsid w:val="00A10EE6"/>
    <w:rsid w:val="00A701F6"/>
    <w:rsid w:val="00C44B3A"/>
    <w:rsid w:val="00D52889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364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2</cp:revision>
  <cp:lastPrinted>2021-04-13T12:36:00Z</cp:lastPrinted>
  <dcterms:created xsi:type="dcterms:W3CDTF">2024-07-02T10:10:00Z</dcterms:created>
  <dcterms:modified xsi:type="dcterms:W3CDTF">2024-07-02T10:10:00Z</dcterms:modified>
</cp:coreProperties>
</file>